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5633" w14:textId="7F540550" w:rsidR="00432955" w:rsidRPr="003A21A9" w:rsidRDefault="00CE2AFE" w:rsidP="003A21A9">
      <w:pPr>
        <w:jc w:val="right"/>
        <w:rPr>
          <w:rFonts w:asciiTheme="minorHAnsi" w:hAnsiTheme="minorHAnsi"/>
          <w:b/>
          <w:bCs/>
          <w:lang w:val="el-GR"/>
        </w:rPr>
      </w:pPr>
      <w:r>
        <w:rPr>
          <w:rFonts w:asciiTheme="minorHAnsi" w:hAnsiTheme="minorHAnsi"/>
          <w:b/>
          <w:bCs/>
          <w:w w:val="113"/>
          <w:sz w:val="22"/>
          <w:szCs w:val="22"/>
          <w:lang w:val="el-GR"/>
        </w:rPr>
        <w:t>Αμφιθέατρο Εθνικής Πινακοθήκης, Αθήνα, 13 Μαρτίου 2024</w:t>
      </w:r>
      <w:r>
        <w:rPr>
          <w:rFonts w:asciiTheme="minorHAnsi" w:hAnsiTheme="minorHAnsi"/>
          <w:b/>
          <w:bCs/>
          <w:w w:val="113"/>
          <w:sz w:val="22"/>
          <w:szCs w:val="22"/>
          <w:lang w:val="el-GR"/>
        </w:rPr>
        <w:tab/>
      </w:r>
    </w:p>
    <w:p w14:paraId="53C0DA30" w14:textId="77777777" w:rsidR="00432955" w:rsidRPr="00EC0BB3" w:rsidRDefault="00432955">
      <w:pPr>
        <w:spacing w:before="4" w:line="140" w:lineRule="exact"/>
        <w:rPr>
          <w:sz w:val="15"/>
          <w:szCs w:val="15"/>
          <w:lang w:val="el-GR"/>
        </w:rPr>
      </w:pPr>
    </w:p>
    <w:p w14:paraId="447F7407" w14:textId="5DF2D6AE" w:rsidR="00432955" w:rsidRPr="003A21A9" w:rsidRDefault="00D8257D" w:rsidP="00EB54FC">
      <w:pPr>
        <w:jc w:val="center"/>
        <w:rPr>
          <w:sz w:val="24"/>
          <w:szCs w:val="24"/>
          <w:lang w:val="el-GR"/>
        </w:rPr>
      </w:pPr>
      <w:r w:rsidRPr="00EC0BB3">
        <w:rPr>
          <w:rFonts w:asciiTheme="minorHAnsi" w:hAnsiTheme="minorHAnsi"/>
          <w:b/>
          <w:bCs/>
          <w:w w:val="113"/>
          <w:sz w:val="32"/>
          <w:szCs w:val="32"/>
          <w:lang w:val="el-GR"/>
        </w:rPr>
        <w:t>Πρόγραμμα</w:t>
      </w:r>
    </w:p>
    <w:tbl>
      <w:tblPr>
        <w:tblW w:w="10768" w:type="dxa"/>
        <w:tblInd w:w="-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4546"/>
        <w:gridCol w:w="4961"/>
      </w:tblGrid>
      <w:tr w:rsidR="00424DC4" w:rsidRPr="00790A51" w14:paraId="054ADF21" w14:textId="77777777" w:rsidTr="00D8257D">
        <w:trPr>
          <w:trHeight w:val="555"/>
        </w:trPr>
        <w:tc>
          <w:tcPr>
            <w:tcW w:w="1261" w:type="dxa"/>
            <w:tcBorders>
              <w:top w:val="nil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366091"/>
            <w:vAlign w:val="center"/>
            <w:hideMark/>
          </w:tcPr>
          <w:p w14:paraId="328CBA22" w14:textId="77777777" w:rsidR="00424DC4" w:rsidRPr="00790A51" w:rsidRDefault="00424DC4" w:rsidP="00424DC4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val="el-GR" w:eastAsia="el-GR"/>
              </w:rPr>
            </w:pPr>
            <w:r w:rsidRPr="00790A51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l-GR"/>
              </w:rPr>
              <w:t>ΩΡΑ</w:t>
            </w:r>
            <w:r w:rsidRPr="00790A51">
              <w:rPr>
                <w:rFonts w:ascii="Arial" w:hAnsi="Arial" w:cs="Arial"/>
                <w:color w:val="FFFFFF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454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366091"/>
            <w:vAlign w:val="center"/>
            <w:hideMark/>
          </w:tcPr>
          <w:p w14:paraId="5BCD7F8B" w14:textId="77777777" w:rsidR="00424DC4" w:rsidRPr="00790A51" w:rsidRDefault="00424DC4" w:rsidP="00424DC4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val="el-GR" w:eastAsia="el-GR"/>
              </w:rPr>
            </w:pPr>
            <w:proofErr w:type="spellStart"/>
            <w:r w:rsidRPr="00790A51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l-GR"/>
              </w:rPr>
              <w:t>Τίτλος</w:t>
            </w:r>
            <w:proofErr w:type="spellEnd"/>
            <w:r w:rsidRPr="00790A51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90A51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l-GR"/>
              </w:rPr>
              <w:t>Ομιλί</w:t>
            </w:r>
            <w:proofErr w:type="spellEnd"/>
            <w:r w:rsidRPr="00790A51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l-GR"/>
              </w:rPr>
              <w:t>ας</w:t>
            </w:r>
            <w:r w:rsidRPr="00790A51">
              <w:rPr>
                <w:rFonts w:ascii="Arial" w:hAnsi="Arial" w:cs="Arial"/>
                <w:color w:val="FFFFFF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49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366091"/>
            <w:vAlign w:val="center"/>
            <w:hideMark/>
          </w:tcPr>
          <w:p w14:paraId="75A2E57D" w14:textId="77777777" w:rsidR="00424DC4" w:rsidRPr="00790A51" w:rsidRDefault="00424DC4" w:rsidP="00424DC4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val="el-GR" w:eastAsia="el-GR"/>
              </w:rPr>
            </w:pPr>
            <w:proofErr w:type="spellStart"/>
            <w:r w:rsidRPr="00790A51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l-GR"/>
              </w:rPr>
              <w:t>Ομιλητής</w:t>
            </w:r>
            <w:proofErr w:type="spellEnd"/>
            <w:r w:rsidRPr="00790A51">
              <w:rPr>
                <w:rFonts w:ascii="Arial" w:hAnsi="Arial" w:cs="Arial"/>
                <w:color w:val="FFFFFF"/>
                <w:sz w:val="24"/>
                <w:szCs w:val="24"/>
                <w:lang w:val="el-GR" w:eastAsia="el-GR"/>
              </w:rPr>
              <w:t> </w:t>
            </w:r>
          </w:p>
        </w:tc>
      </w:tr>
      <w:tr w:rsidR="00424DC4" w:rsidRPr="00790A51" w14:paraId="17EC1A91" w14:textId="77777777" w:rsidTr="00D8257D">
        <w:trPr>
          <w:trHeight w:val="420"/>
        </w:trPr>
        <w:tc>
          <w:tcPr>
            <w:tcW w:w="12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DBE6F0"/>
            <w:vAlign w:val="center"/>
            <w:hideMark/>
          </w:tcPr>
          <w:p w14:paraId="245EAC10" w14:textId="77777777" w:rsidR="00424DC4" w:rsidRPr="006935F3" w:rsidRDefault="00424DC4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</w:pPr>
            <w:r w:rsidRPr="006935F3">
              <w:rPr>
                <w:rFonts w:asciiTheme="minorHAnsi" w:hAnsiTheme="minorHAnsi" w:cs="Arial"/>
                <w:sz w:val="22"/>
                <w:szCs w:val="22"/>
                <w:lang w:val="el-GR" w:eastAsia="el-GR"/>
              </w:rPr>
              <w:t> </w:t>
            </w:r>
          </w:p>
          <w:p w14:paraId="5EFBA8B1" w14:textId="54EBFCF5" w:rsidR="00424DC4" w:rsidRPr="006935F3" w:rsidRDefault="00310089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</w:pPr>
            <w:r w:rsidRPr="006935F3">
              <w:rPr>
                <w:rFonts w:asciiTheme="minorHAnsi" w:hAnsiTheme="minorHAnsi" w:cs="Arial"/>
                <w:sz w:val="22"/>
                <w:szCs w:val="22"/>
                <w:lang w:val="el-GR" w:eastAsia="el-GR"/>
              </w:rPr>
              <w:t>19.00</w:t>
            </w:r>
            <w:r w:rsidR="00424DC4" w:rsidRPr="006935F3">
              <w:rPr>
                <w:rFonts w:asciiTheme="minorHAnsi" w:hAnsiTheme="minorHAnsi" w:cs="Arial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454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7783880E" w14:textId="73AF8701" w:rsidR="00424DC4" w:rsidRPr="006935F3" w:rsidRDefault="00310089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</w:pPr>
            <w:r w:rsidRPr="006935F3">
              <w:rPr>
                <w:rFonts w:asciiTheme="minorHAnsi" w:hAnsiTheme="minorHAnsi" w:cs="Arial"/>
                <w:sz w:val="22"/>
                <w:szCs w:val="22"/>
                <w:lang w:val="el-GR" w:eastAsia="el-GR"/>
              </w:rPr>
              <w:t>Έναρξη της εκδήλωσης</w:t>
            </w:r>
          </w:p>
        </w:tc>
        <w:tc>
          <w:tcPr>
            <w:tcW w:w="49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C0787A9" w14:textId="77777777" w:rsidR="00424DC4" w:rsidRPr="006935F3" w:rsidRDefault="00424DC4" w:rsidP="00424DC4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  <w:r w:rsidRPr="006935F3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 </w:t>
            </w:r>
          </w:p>
        </w:tc>
      </w:tr>
      <w:tr w:rsidR="00424DC4" w:rsidRPr="00266F95" w14:paraId="72F09599" w14:textId="77777777" w:rsidTr="00D8257D">
        <w:trPr>
          <w:trHeight w:val="480"/>
        </w:trPr>
        <w:tc>
          <w:tcPr>
            <w:tcW w:w="12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DBE6F0"/>
            <w:vAlign w:val="center"/>
          </w:tcPr>
          <w:p w14:paraId="0FA93349" w14:textId="2FDB2A4D" w:rsidR="00424DC4" w:rsidRPr="006935F3" w:rsidRDefault="00424DC4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</w:pPr>
          </w:p>
        </w:tc>
        <w:tc>
          <w:tcPr>
            <w:tcW w:w="454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9212479" w14:textId="77777777" w:rsidR="00424DC4" w:rsidRPr="006935F3" w:rsidRDefault="00424DC4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</w:pPr>
            <w:r w:rsidRPr="006935F3">
              <w:rPr>
                <w:rFonts w:asciiTheme="minorHAnsi" w:hAnsiTheme="minorHAnsi" w:cs="Arial"/>
                <w:sz w:val="22"/>
                <w:szCs w:val="22"/>
                <w:lang w:val="el-GR" w:eastAsia="el-GR"/>
              </w:rPr>
              <w:t>Καλωσόρισμα </w:t>
            </w:r>
          </w:p>
        </w:tc>
        <w:tc>
          <w:tcPr>
            <w:tcW w:w="49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37813590" w14:textId="362CF105" w:rsidR="00424DC4" w:rsidRPr="006935F3" w:rsidRDefault="00310089" w:rsidP="00424DC4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  <w:r w:rsidRPr="006935F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Νατάσα Αποστολίδου</w:t>
            </w: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, Πρόεδρο Επιτροπής Γυναικών Ιατρών Π.Ι.Σ.</w:t>
            </w:r>
          </w:p>
        </w:tc>
      </w:tr>
      <w:tr w:rsidR="00424DC4" w:rsidRPr="00790A51" w14:paraId="0D65F138" w14:textId="77777777" w:rsidTr="00D8257D">
        <w:trPr>
          <w:trHeight w:val="555"/>
        </w:trPr>
        <w:tc>
          <w:tcPr>
            <w:tcW w:w="12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DBE6F0"/>
            <w:vAlign w:val="center"/>
          </w:tcPr>
          <w:p w14:paraId="536BD0DA" w14:textId="1446858E" w:rsidR="00424DC4" w:rsidRPr="006935F3" w:rsidRDefault="00424DC4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</w:pPr>
          </w:p>
        </w:tc>
        <w:tc>
          <w:tcPr>
            <w:tcW w:w="454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A382A16" w14:textId="256FCFD0" w:rsidR="00424DC4" w:rsidRPr="006935F3" w:rsidRDefault="00310089" w:rsidP="00424DC4">
            <w:pPr>
              <w:jc w:val="center"/>
              <w:textAlignment w:val="baseline"/>
              <w:rPr>
                <w:rFonts w:asciiTheme="minorHAnsi" w:hAnsiTheme="minorHAnsi" w:cs="Segoe UI"/>
                <w:b/>
                <w:bCs/>
                <w:sz w:val="22"/>
                <w:szCs w:val="22"/>
                <w:lang w:val="el-GR" w:eastAsia="el-GR"/>
              </w:rPr>
            </w:pPr>
            <w:r w:rsidRPr="006935F3">
              <w:rPr>
                <w:rFonts w:asciiTheme="minorHAnsi" w:hAnsiTheme="minorHAnsi" w:cs="Arial"/>
                <w:b/>
                <w:bCs/>
                <w:sz w:val="22"/>
                <w:szCs w:val="22"/>
                <w:lang w:val="el-GR" w:eastAsia="el-GR"/>
              </w:rPr>
              <w:t xml:space="preserve">Χαιρετισμοί </w:t>
            </w:r>
          </w:p>
        </w:tc>
        <w:tc>
          <w:tcPr>
            <w:tcW w:w="49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7B3879B" w14:textId="606A3923" w:rsidR="00424DC4" w:rsidRPr="006935F3" w:rsidRDefault="00424DC4" w:rsidP="00424DC4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  <w:r w:rsidRPr="006935F3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 </w:t>
            </w:r>
          </w:p>
        </w:tc>
      </w:tr>
      <w:tr w:rsidR="00424DC4" w:rsidRPr="00266F95" w14:paraId="4FD85187" w14:textId="77777777" w:rsidTr="00D8257D">
        <w:trPr>
          <w:trHeight w:val="555"/>
        </w:trPr>
        <w:tc>
          <w:tcPr>
            <w:tcW w:w="12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DBE6F0"/>
            <w:vAlign w:val="center"/>
          </w:tcPr>
          <w:p w14:paraId="1AE3B5C2" w14:textId="2D4A2542" w:rsidR="00424DC4" w:rsidRPr="006935F3" w:rsidRDefault="006935F3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  <w:t>19.30 – 19.45</w:t>
            </w:r>
          </w:p>
        </w:tc>
        <w:tc>
          <w:tcPr>
            <w:tcW w:w="454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2CC080BC" w14:textId="5A093248" w:rsidR="00424DC4" w:rsidRPr="006935F3" w:rsidRDefault="00790A51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</w:pPr>
            <w:r w:rsidRPr="006935F3">
              <w:rPr>
                <w:rFonts w:asciiTheme="minorHAnsi" w:hAnsiTheme="minorHAnsi" w:cs="Arial"/>
                <w:sz w:val="22"/>
                <w:szCs w:val="22"/>
                <w:lang w:val="el-GR" w:eastAsia="el-GR"/>
              </w:rPr>
              <w:t xml:space="preserve">Ομιλία </w:t>
            </w:r>
            <w:r w:rsidR="00424DC4" w:rsidRPr="006935F3">
              <w:rPr>
                <w:rFonts w:asciiTheme="minorHAnsi" w:hAnsiTheme="minorHAnsi" w:cs="Arial"/>
                <w:sz w:val="22"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70177B0B" w14:textId="364A926B" w:rsidR="00424DC4" w:rsidRPr="006935F3" w:rsidRDefault="00790A51" w:rsidP="0083282F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  <w:proofErr w:type="spellStart"/>
            <w:r w:rsidRPr="006935F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 w:eastAsia="el-GR"/>
              </w:rPr>
              <w:t>Δρ</w:t>
            </w:r>
            <w:proofErr w:type="spellEnd"/>
            <w:r w:rsidRPr="006935F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 w:eastAsia="el-GR"/>
              </w:rPr>
              <w:t xml:space="preserve"> Αθανάσιος Εξαδάκτυλος, </w:t>
            </w:r>
            <w:r w:rsidRPr="006935F3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Πρόεδρος Π.Ι.Σ.</w:t>
            </w:r>
          </w:p>
        </w:tc>
      </w:tr>
      <w:tr w:rsidR="00424DC4" w:rsidRPr="00266F95" w14:paraId="348D298B" w14:textId="77777777" w:rsidTr="00D8257D">
        <w:trPr>
          <w:trHeight w:val="795"/>
        </w:trPr>
        <w:tc>
          <w:tcPr>
            <w:tcW w:w="12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DBE6F0"/>
            <w:vAlign w:val="center"/>
          </w:tcPr>
          <w:p w14:paraId="38BC7DB0" w14:textId="0BA4480B" w:rsidR="00424DC4" w:rsidRPr="006935F3" w:rsidRDefault="006935F3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  <w:t>19.45 – 20.00</w:t>
            </w:r>
          </w:p>
        </w:tc>
        <w:tc>
          <w:tcPr>
            <w:tcW w:w="454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322E9404" w14:textId="335CE7D2" w:rsidR="00424DC4" w:rsidRPr="006935F3" w:rsidRDefault="00790A51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</w:pPr>
            <w:r w:rsidRPr="006935F3">
              <w:rPr>
                <w:rFonts w:asciiTheme="minorHAnsi" w:hAnsiTheme="minorHAnsi" w:cs="Arial"/>
                <w:sz w:val="22"/>
                <w:szCs w:val="22"/>
                <w:lang w:val="el-GR" w:eastAsia="el-GR"/>
              </w:rPr>
              <w:t>Ιστορική αναδρομή</w:t>
            </w:r>
          </w:p>
        </w:tc>
        <w:tc>
          <w:tcPr>
            <w:tcW w:w="49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23E8C9A9" w14:textId="07317596" w:rsidR="00424DC4" w:rsidRPr="006935F3" w:rsidRDefault="00790A51" w:rsidP="00424DC4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κ. </w:t>
            </w:r>
            <w:proofErr w:type="spellStart"/>
            <w:r w:rsidRPr="006935F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Παπαβραμίδου</w:t>
            </w:r>
            <w:proofErr w:type="spellEnd"/>
            <w:r w:rsidRPr="006935F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Ν.</w:t>
            </w: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, Καθηγήτρια Ιστορίας της Ιατρικής, </w:t>
            </w:r>
            <w:proofErr w:type="spellStart"/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</w:t>
            </w:r>
            <w:proofErr w:type="spellEnd"/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 Ιατρικής, ΑΠΘ και Διευθύντρια του Μουσείου Ιστορίας της Ιατρικής του ΑΠΘ</w:t>
            </w:r>
            <w:r w:rsidR="00424DC4" w:rsidRPr="006935F3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 </w:t>
            </w:r>
          </w:p>
        </w:tc>
      </w:tr>
      <w:tr w:rsidR="006935F3" w:rsidRPr="00790A51" w14:paraId="47693567" w14:textId="77777777" w:rsidTr="00C617B5">
        <w:trPr>
          <w:trHeight w:val="690"/>
        </w:trPr>
        <w:tc>
          <w:tcPr>
            <w:tcW w:w="12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DBE6F0"/>
            <w:vAlign w:val="center"/>
          </w:tcPr>
          <w:p w14:paraId="267F8879" w14:textId="69258F4C" w:rsidR="006935F3" w:rsidRPr="006935F3" w:rsidRDefault="006935F3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  <w:t>20.00 – 21.00</w:t>
            </w:r>
          </w:p>
        </w:tc>
        <w:tc>
          <w:tcPr>
            <w:tcW w:w="9507" w:type="dxa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</w:tcPr>
          <w:p w14:paraId="5B6EDEE1" w14:textId="63E778A3" w:rsidR="006935F3" w:rsidRPr="006935F3" w:rsidRDefault="006935F3" w:rsidP="00424DC4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l-GR" w:eastAsia="el-GR"/>
              </w:rPr>
            </w:pPr>
            <w:r w:rsidRPr="006935F3">
              <w:rPr>
                <w:rFonts w:asciiTheme="minorHAnsi" w:hAnsiTheme="minorHAnsi" w:cs="Segoe UI"/>
                <w:b/>
                <w:bCs/>
                <w:sz w:val="24"/>
                <w:szCs w:val="24"/>
                <w:lang w:val="el-GR" w:eastAsia="el-GR"/>
              </w:rPr>
              <w:t>Βραβεύσεις</w:t>
            </w:r>
          </w:p>
        </w:tc>
      </w:tr>
      <w:tr w:rsidR="00AF41F0" w:rsidRPr="00266F95" w14:paraId="1EDED4E7" w14:textId="77777777" w:rsidTr="00D8257D">
        <w:trPr>
          <w:trHeight w:val="915"/>
        </w:trPr>
        <w:tc>
          <w:tcPr>
            <w:tcW w:w="12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DBE6F0"/>
            <w:vAlign w:val="center"/>
          </w:tcPr>
          <w:p w14:paraId="2A329E31" w14:textId="04D7439F" w:rsidR="00AF41F0" w:rsidRPr="006935F3" w:rsidRDefault="00AF41F0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</w:pPr>
          </w:p>
        </w:tc>
        <w:tc>
          <w:tcPr>
            <w:tcW w:w="9507" w:type="dxa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</w:tcPr>
          <w:p w14:paraId="01242AB7" w14:textId="6D5BE1D2" w:rsidR="00AF41F0" w:rsidRPr="006935F3" w:rsidRDefault="00AF41F0" w:rsidP="00790A51">
            <w:pPr>
              <w:pStyle w:val="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35F3">
              <w:rPr>
                <w:rFonts w:asciiTheme="minorHAnsi" w:hAnsiTheme="minorHAnsi" w:cstheme="minorHAnsi"/>
                <w:sz w:val="22"/>
                <w:szCs w:val="22"/>
              </w:rPr>
              <w:t xml:space="preserve">κ. </w:t>
            </w:r>
            <w:r w:rsidRPr="00693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Αθανασιάδου- </w:t>
            </w:r>
            <w:proofErr w:type="spellStart"/>
            <w:r w:rsidRPr="00693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Πιπεροπούλου</w:t>
            </w:r>
            <w:proofErr w:type="spellEnd"/>
            <w:r w:rsidRPr="00693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Φανή</w:t>
            </w:r>
            <w:r w:rsidRPr="006935F3">
              <w:rPr>
                <w:rFonts w:asciiTheme="minorHAnsi" w:hAnsiTheme="minorHAnsi" w:cstheme="minorHAnsi"/>
                <w:sz w:val="22"/>
                <w:szCs w:val="22"/>
              </w:rPr>
              <w:t>, Ομότιμη καθηγήτρια Παιδιατρικής- Παιδιατρικής Αιματολογίας του ΑΠΘ, Διευθύντρια Παιδιατρικής Κλινικής &amp; Επιστημονική Διευθύντρια Ιατρικού Διαβαλκανικού Κέντρου Θεσσαλονίκης</w:t>
            </w:r>
          </w:p>
          <w:p w14:paraId="4DFDDB9C" w14:textId="6D689540" w:rsidR="00AF41F0" w:rsidRPr="006935F3" w:rsidRDefault="00AF41F0" w:rsidP="00424DC4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</w:tc>
      </w:tr>
      <w:tr w:rsidR="00AF41F0" w:rsidRPr="00790A51" w14:paraId="5CB03D84" w14:textId="77777777" w:rsidTr="00D8257D">
        <w:trPr>
          <w:trHeight w:val="690"/>
        </w:trPr>
        <w:tc>
          <w:tcPr>
            <w:tcW w:w="12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DBE6F0"/>
            <w:vAlign w:val="center"/>
          </w:tcPr>
          <w:p w14:paraId="659A649A" w14:textId="5149E37B" w:rsidR="00AF41F0" w:rsidRPr="006935F3" w:rsidRDefault="00AF41F0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</w:pPr>
          </w:p>
        </w:tc>
        <w:tc>
          <w:tcPr>
            <w:tcW w:w="9507" w:type="dxa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</w:tcPr>
          <w:p w14:paraId="445A7110" w14:textId="52290501" w:rsidR="00AF41F0" w:rsidRPr="006935F3" w:rsidRDefault="00AF41F0" w:rsidP="00790A51">
            <w:pPr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6935F3">
              <w:rPr>
                <w:rFonts w:ascii="Calibri" w:hAnsi="Calibri" w:cs="Calibri"/>
                <w:sz w:val="22"/>
                <w:szCs w:val="22"/>
              </w:rPr>
              <w:t xml:space="preserve">κ. </w:t>
            </w:r>
            <w:proofErr w:type="spellStart"/>
            <w:r w:rsidRPr="006935F3">
              <w:rPr>
                <w:rFonts w:ascii="Calibri" w:hAnsi="Calibri" w:cs="Calibri"/>
                <w:b/>
                <w:bCs/>
                <w:sz w:val="22"/>
                <w:szCs w:val="22"/>
              </w:rPr>
              <w:t>Ανδρεο</w:t>
            </w:r>
            <w:proofErr w:type="spellEnd"/>
            <w:r w:rsidRPr="006935F3">
              <w:rPr>
                <w:rFonts w:ascii="Calibri" w:hAnsi="Calibri" w:cs="Calibri"/>
                <w:b/>
                <w:bCs/>
                <w:sz w:val="22"/>
                <w:szCs w:val="22"/>
              </w:rPr>
              <w:t>πούλου Ελένη</w:t>
            </w:r>
            <w:r w:rsidRPr="006935F3">
              <w:rPr>
                <w:rFonts w:ascii="Calibri" w:hAnsi="Calibri" w:cs="Calibri"/>
                <w:sz w:val="22"/>
                <w:szCs w:val="22"/>
              </w:rPr>
              <w:t>, MD Professor of Medicine Attending Physician Director, Breast Cancer Center Clinical Research Department of Medicine Division of Hematology &amp;Medical Oncology Meyer Cancer Center Weill Cornell Medicine | New York-Presbyterian Hospital </w:t>
            </w:r>
          </w:p>
        </w:tc>
      </w:tr>
      <w:tr w:rsidR="00AF41F0" w:rsidRPr="00266F95" w14:paraId="10930360" w14:textId="77777777" w:rsidTr="00D8257D">
        <w:trPr>
          <w:trHeight w:val="585"/>
        </w:trPr>
        <w:tc>
          <w:tcPr>
            <w:tcW w:w="12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DBE6F0"/>
            <w:vAlign w:val="center"/>
          </w:tcPr>
          <w:p w14:paraId="7034CE76" w14:textId="1AA8D2C8" w:rsidR="00AF41F0" w:rsidRPr="006935F3" w:rsidRDefault="00AF41F0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eastAsia="el-GR"/>
              </w:rPr>
            </w:pPr>
          </w:p>
        </w:tc>
        <w:tc>
          <w:tcPr>
            <w:tcW w:w="9507" w:type="dxa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</w:tcPr>
          <w:p w14:paraId="48EEE9FA" w14:textId="4E4D63AD" w:rsidR="00AF41F0" w:rsidRPr="006935F3" w:rsidRDefault="00AF41F0" w:rsidP="002A2B94">
            <w:pPr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</w:pPr>
            <w:r w:rsidRPr="006935F3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κ. </w:t>
            </w:r>
            <w:r w:rsidRPr="006935F3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Γρέκα Αθηνά, </w:t>
            </w:r>
            <w:r w:rsidRPr="006935F3">
              <w:rPr>
                <w:rFonts w:ascii="Calibri" w:hAnsi="Calibri" w:cs="Calibri"/>
                <w:sz w:val="22"/>
                <w:szCs w:val="22"/>
                <w:lang w:val="el-GR"/>
              </w:rPr>
              <w:t>Παθολόγος, ΓΙΑΤΡΟΙ ΤΟΥ ΚΟΣΜΟΥ</w:t>
            </w:r>
          </w:p>
        </w:tc>
      </w:tr>
      <w:tr w:rsidR="00AF41F0" w:rsidRPr="00266F95" w14:paraId="67BFD132" w14:textId="77777777" w:rsidTr="00D8257D">
        <w:trPr>
          <w:trHeight w:val="540"/>
        </w:trPr>
        <w:tc>
          <w:tcPr>
            <w:tcW w:w="12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DBE6F0"/>
            <w:vAlign w:val="center"/>
          </w:tcPr>
          <w:p w14:paraId="72F52E66" w14:textId="59AB081D" w:rsidR="00AF41F0" w:rsidRPr="006935F3" w:rsidRDefault="00AF41F0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</w:pPr>
          </w:p>
        </w:tc>
        <w:tc>
          <w:tcPr>
            <w:tcW w:w="9507" w:type="dxa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</w:tcPr>
          <w:p w14:paraId="3AD06502" w14:textId="21180ADF" w:rsidR="00AF41F0" w:rsidRPr="006935F3" w:rsidRDefault="00AF41F0" w:rsidP="00C27D2F">
            <w:pPr>
              <w:textAlignment w:val="baseline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6935F3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κ. </w:t>
            </w:r>
            <w:proofErr w:type="spellStart"/>
            <w:r w:rsidRPr="006935F3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Ζάρακα</w:t>
            </w:r>
            <w:proofErr w:type="spellEnd"/>
            <w:r w:rsidRPr="006935F3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6935F3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Μαρίσσα</w:t>
            </w:r>
            <w:proofErr w:type="spellEnd"/>
            <w:r w:rsidRPr="006935F3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6935F3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Αγαθονία</w:t>
            </w:r>
            <w:proofErr w:type="spellEnd"/>
            <w:r w:rsidRPr="006935F3">
              <w:rPr>
                <w:rFonts w:ascii="Calibri" w:hAnsi="Calibri" w:cs="Calibri"/>
                <w:sz w:val="22"/>
                <w:szCs w:val="22"/>
                <w:lang w:val="el-GR"/>
              </w:rPr>
              <w:t xml:space="preserve">, </w:t>
            </w:r>
            <w:r w:rsidRPr="006935F3">
              <w:rPr>
                <w:rFonts w:ascii="Calibri" w:hAnsi="Calibri" w:cs="Calibri"/>
                <w:sz w:val="22"/>
                <w:szCs w:val="22"/>
              </w:rPr>
              <w:t>MD</w:t>
            </w:r>
            <w:r w:rsidRPr="006935F3">
              <w:rPr>
                <w:rFonts w:ascii="Calibri" w:hAnsi="Calibri" w:cs="Calibri"/>
                <w:sz w:val="22"/>
                <w:szCs w:val="22"/>
                <w:lang w:val="el-GR"/>
              </w:rPr>
              <w:t xml:space="preserve">, </w:t>
            </w:r>
            <w:r w:rsidRPr="006935F3">
              <w:rPr>
                <w:rFonts w:ascii="Calibri" w:hAnsi="Calibri" w:cs="Calibri"/>
                <w:sz w:val="22"/>
                <w:szCs w:val="22"/>
              </w:rPr>
              <w:t>DDS</w:t>
            </w:r>
            <w:r w:rsidRPr="006935F3">
              <w:rPr>
                <w:rFonts w:ascii="Calibri" w:hAnsi="Calibri" w:cs="Calibri"/>
                <w:sz w:val="22"/>
                <w:szCs w:val="22"/>
                <w:lang w:val="el-GR"/>
              </w:rPr>
              <w:t>, Ειδικευόμενη Εσωτερικής Παθολογίας (</w:t>
            </w:r>
            <w:r w:rsidRPr="006935F3">
              <w:rPr>
                <w:rFonts w:ascii="Calibri" w:hAnsi="Calibri" w:cs="Calibri"/>
                <w:sz w:val="22"/>
                <w:szCs w:val="22"/>
              </w:rPr>
              <w:t>PGY</w:t>
            </w:r>
            <w:r w:rsidRPr="006935F3">
              <w:rPr>
                <w:rFonts w:ascii="Calibri" w:hAnsi="Calibri" w:cs="Calibri"/>
                <w:sz w:val="22"/>
                <w:szCs w:val="22"/>
                <w:lang w:val="el-GR"/>
              </w:rPr>
              <w:t xml:space="preserve">-2), Πανεπιστήμιο </w:t>
            </w:r>
            <w:proofErr w:type="spellStart"/>
            <w:r w:rsidRPr="006935F3">
              <w:rPr>
                <w:rFonts w:ascii="Calibri" w:hAnsi="Calibri" w:cs="Calibri"/>
                <w:sz w:val="22"/>
                <w:szCs w:val="22"/>
                <w:lang w:val="el-GR"/>
              </w:rPr>
              <w:t>Πίτσμπουργκ</w:t>
            </w:r>
            <w:proofErr w:type="spellEnd"/>
            <w:r w:rsidRPr="006935F3">
              <w:rPr>
                <w:rFonts w:ascii="Calibri" w:hAnsi="Calibri" w:cs="Calibri"/>
                <w:sz w:val="22"/>
                <w:szCs w:val="22"/>
                <w:lang w:val="el-GR"/>
              </w:rPr>
              <w:t>, Η.Π.Α.</w:t>
            </w:r>
          </w:p>
        </w:tc>
      </w:tr>
      <w:tr w:rsidR="00AF41F0" w:rsidRPr="002A2B94" w14:paraId="22E720CA" w14:textId="77777777" w:rsidTr="00D8257D">
        <w:trPr>
          <w:trHeight w:val="705"/>
        </w:trPr>
        <w:tc>
          <w:tcPr>
            <w:tcW w:w="12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DBE6F0"/>
            <w:vAlign w:val="center"/>
          </w:tcPr>
          <w:p w14:paraId="44C95257" w14:textId="116328FD" w:rsidR="00AF41F0" w:rsidRPr="006935F3" w:rsidRDefault="00AF41F0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</w:pPr>
          </w:p>
        </w:tc>
        <w:tc>
          <w:tcPr>
            <w:tcW w:w="9507" w:type="dxa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</w:tcPr>
          <w:p w14:paraId="1D821833" w14:textId="42EBA6A4" w:rsidR="00AF41F0" w:rsidRPr="006935F3" w:rsidRDefault="00AF41F0" w:rsidP="00577889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κ. </w:t>
            </w:r>
            <w:r w:rsidRPr="006935F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Κοτανίδου Αναστασία</w:t>
            </w: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Καθηγήτρια Πνευμονολογίας – Εντατικής Θεραπείας Ιατρ. </w:t>
            </w:r>
            <w:proofErr w:type="spellStart"/>
            <w:r w:rsidRPr="006935F3">
              <w:rPr>
                <w:rFonts w:asciiTheme="minorHAnsi" w:hAnsiTheme="minorHAnsi" w:cstheme="minorHAnsi"/>
                <w:sz w:val="22"/>
                <w:szCs w:val="22"/>
              </w:rPr>
              <w:t>Σχολής</w:t>
            </w:r>
            <w:proofErr w:type="spellEnd"/>
            <w:r w:rsidRPr="006935F3">
              <w:rPr>
                <w:rFonts w:asciiTheme="minorHAnsi" w:hAnsiTheme="minorHAnsi" w:cstheme="minorHAnsi"/>
                <w:sz w:val="22"/>
                <w:szCs w:val="22"/>
              </w:rPr>
              <w:t xml:space="preserve"> ΕΚΠΑ</w:t>
            </w:r>
          </w:p>
        </w:tc>
      </w:tr>
      <w:tr w:rsidR="00AF41F0" w:rsidRPr="002A2B94" w14:paraId="79BCE0B7" w14:textId="77777777" w:rsidTr="00D8257D">
        <w:trPr>
          <w:trHeight w:val="480"/>
        </w:trPr>
        <w:tc>
          <w:tcPr>
            <w:tcW w:w="12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DBE6F0"/>
            <w:vAlign w:val="center"/>
          </w:tcPr>
          <w:p w14:paraId="13615E5D" w14:textId="59F8D703" w:rsidR="00AF41F0" w:rsidRPr="006935F3" w:rsidRDefault="00AF41F0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</w:pPr>
          </w:p>
        </w:tc>
        <w:tc>
          <w:tcPr>
            <w:tcW w:w="9507" w:type="dxa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</w:tcPr>
          <w:p w14:paraId="2552EF8E" w14:textId="296606A9" w:rsidR="00AF41F0" w:rsidRPr="006935F3" w:rsidRDefault="00AF41F0" w:rsidP="00577889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κ. </w:t>
            </w:r>
            <w:r w:rsidRPr="006935F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Κουτσούκου Αντωνία</w:t>
            </w: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Καθηγήτρια Ιατρ. Σχολής ΕΚΠΑ, Πνευμονολόγος - </w:t>
            </w:r>
            <w:proofErr w:type="spellStart"/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Εντατικολόγος</w:t>
            </w:r>
            <w:proofErr w:type="spellEnd"/>
          </w:p>
        </w:tc>
      </w:tr>
      <w:tr w:rsidR="00AF41F0" w:rsidRPr="00266F95" w14:paraId="2518DE88" w14:textId="77777777" w:rsidTr="00D8257D">
        <w:trPr>
          <w:trHeight w:val="420"/>
        </w:trPr>
        <w:tc>
          <w:tcPr>
            <w:tcW w:w="12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DBE6F0"/>
            <w:vAlign w:val="center"/>
          </w:tcPr>
          <w:p w14:paraId="5E05CD48" w14:textId="3A5D8407" w:rsidR="00AF41F0" w:rsidRPr="006935F3" w:rsidRDefault="00AF41F0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</w:pPr>
          </w:p>
        </w:tc>
        <w:tc>
          <w:tcPr>
            <w:tcW w:w="9507" w:type="dxa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</w:tcPr>
          <w:p w14:paraId="0446A447" w14:textId="2E0CE0C6" w:rsidR="00AF41F0" w:rsidRPr="006935F3" w:rsidRDefault="00AF41F0" w:rsidP="00266F95">
            <w:pPr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κ. </w:t>
            </w:r>
            <w:proofErr w:type="spellStart"/>
            <w:r w:rsidRPr="006935F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Πασακιώτου</w:t>
            </w:r>
            <w:proofErr w:type="spellEnd"/>
            <w:r w:rsidRPr="006935F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6935F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Μαρίλυ</w:t>
            </w:r>
            <w:proofErr w:type="spellEnd"/>
            <w:r w:rsidRPr="006935F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, </w:t>
            </w:r>
            <w:r w:rsidRPr="006935F3">
              <w:rPr>
                <w:rFonts w:asciiTheme="minorHAnsi" w:hAnsiTheme="minorHAnsi" w:cstheme="minorHAnsi"/>
                <w:sz w:val="22"/>
                <w:szCs w:val="22"/>
              </w:rPr>
              <w:t>MD</w:t>
            </w: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, </w:t>
            </w:r>
            <w:r w:rsidRPr="006935F3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, Χειρουργός, </w:t>
            </w:r>
            <w:proofErr w:type="spellStart"/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Εντατικολόγος</w:t>
            </w:r>
            <w:proofErr w:type="spellEnd"/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, τ. μέλος Δ.Σ. Π.Ι.Σ., τ. Αντιπρόεδρος της </w:t>
            </w:r>
            <w:r w:rsidRPr="006935F3">
              <w:rPr>
                <w:rFonts w:asciiTheme="minorHAnsi" w:hAnsiTheme="minorHAnsi" w:cstheme="minorHAnsi"/>
                <w:sz w:val="22"/>
                <w:szCs w:val="22"/>
              </w:rPr>
              <w:t>Standing</w:t>
            </w: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6935F3">
              <w:rPr>
                <w:rFonts w:asciiTheme="minorHAnsi" w:hAnsiTheme="minorHAnsi" w:cstheme="minorHAnsi"/>
                <w:sz w:val="22"/>
                <w:szCs w:val="22"/>
              </w:rPr>
              <w:t>Committee</w:t>
            </w: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6935F3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6935F3">
              <w:rPr>
                <w:rFonts w:asciiTheme="minorHAnsi" w:hAnsiTheme="minorHAnsi" w:cstheme="minorHAnsi"/>
                <w:sz w:val="22"/>
                <w:szCs w:val="22"/>
              </w:rPr>
              <w:t>European</w:t>
            </w: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6935F3">
              <w:rPr>
                <w:rFonts w:asciiTheme="minorHAnsi" w:hAnsiTheme="minorHAnsi" w:cstheme="minorHAnsi"/>
                <w:sz w:val="22"/>
                <w:szCs w:val="22"/>
              </w:rPr>
              <w:t>Doctors</w:t>
            </w: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</w:t>
            </w:r>
            <w:r w:rsidRPr="006935F3">
              <w:rPr>
                <w:rFonts w:asciiTheme="minorHAnsi" w:hAnsiTheme="minorHAnsi" w:cstheme="minorHAnsi"/>
                <w:sz w:val="22"/>
                <w:szCs w:val="22"/>
              </w:rPr>
              <w:t>CPME</w:t>
            </w: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), </w:t>
            </w:r>
            <w:r w:rsidRPr="006935F3">
              <w:rPr>
                <w:rFonts w:asciiTheme="minorHAnsi" w:hAnsiTheme="minorHAnsi" w:cstheme="minorHAnsi"/>
                <w:sz w:val="22"/>
                <w:szCs w:val="22"/>
              </w:rPr>
              <w:t>Chairperson</w:t>
            </w: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6935F3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6935F3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r w:rsidRPr="006935F3">
              <w:rPr>
                <w:rFonts w:asciiTheme="minorHAnsi" w:hAnsiTheme="minorHAnsi" w:cstheme="minorHAnsi"/>
                <w:sz w:val="22"/>
                <w:szCs w:val="22"/>
              </w:rPr>
              <w:t>Working</w:t>
            </w: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6935F3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6935F3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6935F3">
              <w:rPr>
                <w:rFonts w:asciiTheme="minorHAnsi" w:hAnsiTheme="minorHAnsi" w:cstheme="minorHAnsi"/>
                <w:sz w:val="22"/>
                <w:szCs w:val="22"/>
              </w:rPr>
              <w:t>Refugees</w:t>
            </w: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6935F3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6935F3">
              <w:rPr>
                <w:rFonts w:asciiTheme="minorHAnsi" w:hAnsiTheme="minorHAnsi" w:cstheme="minorHAnsi"/>
                <w:sz w:val="22"/>
                <w:szCs w:val="22"/>
              </w:rPr>
              <w:t>CPME</w:t>
            </w:r>
            <w:r w:rsidR="00266F95"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, </w:t>
            </w:r>
            <w:r w:rsidRPr="006935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τ. Διευθύντρια ΜΕΘ Ενηλίκων Γενικού Νοσοκομείου Θεσσαλονίκης «Ιπποκράτειο»</w:t>
            </w:r>
          </w:p>
        </w:tc>
      </w:tr>
      <w:tr w:rsidR="00AF41F0" w:rsidRPr="00266F95" w14:paraId="0CA6204E" w14:textId="77777777" w:rsidTr="00D8257D">
        <w:trPr>
          <w:trHeight w:val="840"/>
        </w:trPr>
        <w:tc>
          <w:tcPr>
            <w:tcW w:w="12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DBE6F0"/>
            <w:vAlign w:val="center"/>
          </w:tcPr>
          <w:p w14:paraId="461DDDB9" w14:textId="309ED6A3" w:rsidR="00AF41F0" w:rsidRPr="006935F3" w:rsidRDefault="00AF41F0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</w:pPr>
          </w:p>
        </w:tc>
        <w:tc>
          <w:tcPr>
            <w:tcW w:w="9507" w:type="dxa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</w:tcPr>
          <w:p w14:paraId="7CA97979" w14:textId="7023B18D" w:rsidR="00AF41F0" w:rsidRPr="006935F3" w:rsidRDefault="00D47CB8" w:rsidP="003F19BD">
            <w:pPr>
              <w:pStyle w:val="Web"/>
              <w:spacing w:before="0" w:beforeAutospacing="0" w:after="0" w:afterAutospacing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6935F3">
              <w:rPr>
                <w:rFonts w:asciiTheme="minorHAnsi" w:hAnsiTheme="minorHAnsi" w:cstheme="minorHAnsi"/>
                <w:sz w:val="22"/>
                <w:szCs w:val="22"/>
              </w:rPr>
              <w:t>κ.</w:t>
            </w:r>
            <w:r w:rsidRPr="00693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F41F0" w:rsidRPr="00693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Χατζητάκη-Γραμουστιάνου</w:t>
            </w:r>
            <w:proofErr w:type="spellEnd"/>
            <w:r w:rsidR="00AF41F0" w:rsidRPr="00693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Μαρία</w:t>
            </w:r>
            <w:r w:rsidR="00AF41F0" w:rsidRPr="006935F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AF41F0" w:rsidRPr="006935F3">
              <w:rPr>
                <w:rFonts w:asciiTheme="minorHAnsi" w:hAnsiTheme="minorHAnsi" w:cstheme="minorHAnsi"/>
                <w:sz w:val="22"/>
                <w:szCs w:val="22"/>
              </w:rPr>
              <w:t>Βιοπαθολόγο</w:t>
            </w:r>
            <w:proofErr w:type="spellEnd"/>
            <w:r w:rsidR="00AF41F0" w:rsidRPr="006935F3">
              <w:rPr>
                <w:rFonts w:asciiTheme="minorHAnsi" w:hAnsiTheme="minorHAnsi" w:cstheme="minorHAnsi"/>
                <w:sz w:val="22"/>
                <w:szCs w:val="22"/>
              </w:rPr>
              <w:t>, τ. Συντονίστρια Διευθύντρια της Νοσοκομειακής Υπηρεσίας Αιμοδοσίας</w:t>
            </w:r>
            <w:r w:rsidR="003F19BD" w:rsidRPr="006935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41F0" w:rsidRPr="006935F3">
              <w:rPr>
                <w:rFonts w:asciiTheme="minorHAnsi" w:hAnsiTheme="minorHAnsi" w:cstheme="minorHAnsi"/>
                <w:sz w:val="22"/>
                <w:szCs w:val="22"/>
              </w:rPr>
              <w:t>Γενικού Νοσοκομείου Λάρισας</w:t>
            </w:r>
          </w:p>
        </w:tc>
      </w:tr>
      <w:tr w:rsidR="00424DC4" w:rsidRPr="00266F95" w14:paraId="36098770" w14:textId="77777777" w:rsidTr="00D8257D">
        <w:trPr>
          <w:trHeight w:val="420"/>
        </w:trPr>
        <w:tc>
          <w:tcPr>
            <w:tcW w:w="12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DBE6F0"/>
            <w:vAlign w:val="center"/>
          </w:tcPr>
          <w:p w14:paraId="5C3218CA" w14:textId="589CF9BD" w:rsidR="00424DC4" w:rsidRPr="006935F3" w:rsidRDefault="00424DC4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</w:pPr>
          </w:p>
        </w:tc>
        <w:tc>
          <w:tcPr>
            <w:tcW w:w="454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</w:tcPr>
          <w:p w14:paraId="08EDF007" w14:textId="03C4D605" w:rsidR="00424DC4" w:rsidRPr="006935F3" w:rsidRDefault="00424DC4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</w:pPr>
          </w:p>
        </w:tc>
        <w:tc>
          <w:tcPr>
            <w:tcW w:w="49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</w:tcPr>
          <w:p w14:paraId="2B1DEC93" w14:textId="676AB594" w:rsidR="00424DC4" w:rsidRPr="006935F3" w:rsidRDefault="00424DC4" w:rsidP="00424DC4">
            <w:pPr>
              <w:jc w:val="center"/>
              <w:textAlignment w:val="baseline"/>
              <w:rPr>
                <w:rFonts w:asciiTheme="minorHAnsi" w:hAnsiTheme="minorHAnsi" w:cs="Segoe UI"/>
                <w:b/>
                <w:bCs/>
                <w:sz w:val="22"/>
                <w:szCs w:val="22"/>
                <w:lang w:val="el-GR" w:eastAsia="el-GR"/>
              </w:rPr>
            </w:pPr>
          </w:p>
        </w:tc>
      </w:tr>
      <w:tr w:rsidR="00424DC4" w:rsidRPr="00790A51" w14:paraId="01B7C154" w14:textId="77777777" w:rsidTr="00D8257D">
        <w:trPr>
          <w:trHeight w:val="330"/>
        </w:trPr>
        <w:tc>
          <w:tcPr>
            <w:tcW w:w="12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DBE6F0"/>
            <w:vAlign w:val="center"/>
          </w:tcPr>
          <w:p w14:paraId="45A201A1" w14:textId="6218A9FF" w:rsidR="00424DC4" w:rsidRPr="006935F3" w:rsidRDefault="00790A51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</w:pPr>
            <w:r w:rsidRPr="006935F3"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  <w:t>2</w:t>
            </w:r>
            <w:r w:rsidR="006935F3"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  <w:t>1.00</w:t>
            </w:r>
          </w:p>
        </w:tc>
        <w:tc>
          <w:tcPr>
            <w:tcW w:w="454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D8D8D8"/>
            <w:vAlign w:val="center"/>
            <w:hideMark/>
          </w:tcPr>
          <w:p w14:paraId="7325565A" w14:textId="36E7ACFD" w:rsidR="00424DC4" w:rsidRPr="0005199E" w:rsidRDefault="00790A51" w:rsidP="0005199E">
            <w:pPr>
              <w:textAlignment w:val="baseline"/>
              <w:rPr>
                <w:rFonts w:asciiTheme="minorHAnsi" w:hAnsiTheme="minorHAnsi" w:cs="Segoe UI"/>
                <w:b/>
                <w:bCs/>
                <w:sz w:val="22"/>
                <w:szCs w:val="22"/>
                <w:lang w:val="el-GR" w:eastAsia="el-GR"/>
              </w:rPr>
            </w:pPr>
            <w:r w:rsidRPr="0005199E">
              <w:rPr>
                <w:rFonts w:asciiTheme="minorHAnsi" w:hAnsiTheme="minorHAnsi" w:cs="Arial"/>
                <w:b/>
                <w:bCs/>
                <w:sz w:val="22"/>
                <w:szCs w:val="22"/>
                <w:lang w:val="el-GR" w:eastAsia="el-GR"/>
              </w:rPr>
              <w:t>Λήξη Εκδήλωσης</w:t>
            </w:r>
            <w:r w:rsidR="00424DC4" w:rsidRPr="0005199E">
              <w:rPr>
                <w:rFonts w:asciiTheme="minorHAnsi" w:hAnsiTheme="minorHAnsi" w:cs="Arial"/>
                <w:b/>
                <w:bCs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49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D8D8D8"/>
            <w:vAlign w:val="center"/>
            <w:hideMark/>
          </w:tcPr>
          <w:p w14:paraId="7A6EA4DE" w14:textId="77777777" w:rsidR="00424DC4" w:rsidRPr="006935F3" w:rsidRDefault="00424DC4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</w:pPr>
            <w:r w:rsidRPr="006935F3">
              <w:rPr>
                <w:rFonts w:asciiTheme="minorHAnsi" w:hAnsiTheme="minorHAnsi" w:cs="Arial"/>
                <w:sz w:val="22"/>
                <w:szCs w:val="22"/>
                <w:lang w:val="el-GR" w:eastAsia="el-GR"/>
              </w:rPr>
              <w:t> </w:t>
            </w:r>
          </w:p>
        </w:tc>
      </w:tr>
      <w:tr w:rsidR="0005199E" w:rsidRPr="00790A51" w14:paraId="3C8D08C0" w14:textId="77777777" w:rsidTr="00D8257D">
        <w:trPr>
          <w:trHeight w:val="330"/>
        </w:trPr>
        <w:tc>
          <w:tcPr>
            <w:tcW w:w="12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DBE6F0"/>
            <w:vAlign w:val="center"/>
          </w:tcPr>
          <w:p w14:paraId="17A7E146" w14:textId="77777777" w:rsidR="0005199E" w:rsidRPr="006935F3" w:rsidRDefault="0005199E" w:rsidP="00424DC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el-GR" w:eastAsia="el-GR"/>
              </w:rPr>
            </w:pPr>
          </w:p>
        </w:tc>
        <w:tc>
          <w:tcPr>
            <w:tcW w:w="454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D8D8D8"/>
            <w:vAlign w:val="center"/>
          </w:tcPr>
          <w:p w14:paraId="1E79F028" w14:textId="2E8A21DC" w:rsidR="0005199E" w:rsidRPr="0005199E" w:rsidRDefault="0005199E" w:rsidP="0005199E">
            <w:pPr>
              <w:textAlignment w:val="baseline"/>
              <w:rPr>
                <w:rFonts w:asciiTheme="minorHAnsi" w:hAnsiTheme="minorHAnsi" w:cs="Arial"/>
                <w:sz w:val="22"/>
                <w:szCs w:val="22"/>
                <w:lang w:val="el-GR" w:eastAsia="el-GR"/>
              </w:rPr>
            </w:pPr>
            <w:r w:rsidRPr="0005199E">
              <w:rPr>
                <w:rFonts w:asciiTheme="minorHAnsi" w:hAnsiTheme="minorHAnsi" w:cs="Arial"/>
                <w:sz w:val="22"/>
                <w:szCs w:val="22"/>
                <w:lang w:val="el-GR" w:eastAsia="el-GR"/>
              </w:rPr>
              <w:t>Κοκτέιλ</w:t>
            </w:r>
          </w:p>
        </w:tc>
        <w:tc>
          <w:tcPr>
            <w:tcW w:w="496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D8D8D8"/>
            <w:vAlign w:val="center"/>
          </w:tcPr>
          <w:p w14:paraId="46FEEB13" w14:textId="0441BD88" w:rsidR="0005199E" w:rsidRPr="006935F3" w:rsidRDefault="0005199E" w:rsidP="0005199E">
            <w:pPr>
              <w:textAlignment w:val="baseline"/>
              <w:rPr>
                <w:rFonts w:asciiTheme="minorHAnsi" w:hAnsiTheme="minorHAnsi" w:cs="Arial"/>
                <w:sz w:val="22"/>
                <w:szCs w:val="22"/>
                <w:lang w:val="el-GR" w:eastAsia="el-GR"/>
              </w:rPr>
            </w:pPr>
          </w:p>
        </w:tc>
      </w:tr>
    </w:tbl>
    <w:p w14:paraId="262D4347" w14:textId="3D46816E" w:rsidR="005D2761" w:rsidRPr="00790A51" w:rsidRDefault="005D2761" w:rsidP="00F948DA">
      <w:pPr>
        <w:rPr>
          <w:sz w:val="24"/>
          <w:szCs w:val="24"/>
          <w:lang w:val="el-GR"/>
        </w:rPr>
      </w:pPr>
    </w:p>
    <w:sectPr w:rsidR="005D2761" w:rsidRPr="00790A51" w:rsidSect="00D8257D">
      <w:headerReference w:type="default" r:id="rId7"/>
      <w:type w:val="continuous"/>
      <w:pgSz w:w="12240" w:h="15840"/>
      <w:pgMar w:top="1415" w:right="758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F39B" w14:textId="77777777" w:rsidR="004A465F" w:rsidRDefault="004A465F" w:rsidP="003A21A9">
      <w:r>
        <w:separator/>
      </w:r>
    </w:p>
  </w:endnote>
  <w:endnote w:type="continuationSeparator" w:id="0">
    <w:p w14:paraId="21CFF3CA" w14:textId="77777777" w:rsidR="004A465F" w:rsidRDefault="004A465F" w:rsidP="003A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C4C6" w14:textId="77777777" w:rsidR="004A465F" w:rsidRDefault="004A465F" w:rsidP="003A21A9">
      <w:r>
        <w:separator/>
      </w:r>
    </w:p>
  </w:footnote>
  <w:footnote w:type="continuationSeparator" w:id="0">
    <w:p w14:paraId="7B9999CC" w14:textId="77777777" w:rsidR="004A465F" w:rsidRDefault="004A465F" w:rsidP="003A2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5A7A" w14:textId="462F6AD1" w:rsidR="003A21A9" w:rsidRPr="00CE2AFE" w:rsidRDefault="003A21A9" w:rsidP="00EA1534">
    <w:pPr>
      <w:spacing w:before="34"/>
      <w:rPr>
        <w:rFonts w:asciiTheme="minorHAnsi" w:hAnsiTheme="minorHAnsi"/>
        <w:b/>
        <w:bCs/>
        <w:i/>
        <w:iCs/>
        <w:sz w:val="40"/>
        <w:szCs w:val="40"/>
        <w:lang w:val="el-GR"/>
      </w:rPr>
    </w:pPr>
    <w:r w:rsidRPr="00CE2AFE">
      <w:rPr>
        <w:rFonts w:asciiTheme="minorHAnsi" w:hAnsiTheme="minorHAnsi"/>
        <w:b/>
        <w:bCs/>
        <w:i/>
        <w:i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ED97A08" wp14:editId="5563471A">
          <wp:simplePos x="0" y="0"/>
          <wp:positionH relativeFrom="page">
            <wp:posOffset>412115</wp:posOffset>
          </wp:positionH>
          <wp:positionV relativeFrom="paragraph">
            <wp:posOffset>-145415</wp:posOffset>
          </wp:positionV>
          <wp:extent cx="1139825" cy="1038225"/>
          <wp:effectExtent l="0" t="0" r="3175" b="9525"/>
          <wp:wrapSquare wrapText="bothSides"/>
          <wp:docPr id="1687181699" name="Εικόνα 1687181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AFE">
      <w:rPr>
        <w:rFonts w:asciiTheme="minorHAnsi" w:hAnsiTheme="minorHAnsi"/>
        <w:b/>
        <w:bCs/>
        <w:i/>
        <w:iCs/>
        <w:w w:val="86"/>
        <w:sz w:val="40"/>
        <w:szCs w:val="40"/>
        <w:lang w:val="el-GR"/>
      </w:rPr>
      <w:t>ΕΚΔΗΛΩΣΗ</w:t>
    </w:r>
    <w:r w:rsidRPr="00CE2AFE">
      <w:rPr>
        <w:rFonts w:asciiTheme="minorHAnsi" w:hAnsiTheme="minorHAnsi"/>
        <w:b/>
        <w:bCs/>
        <w:i/>
        <w:iCs/>
        <w:w w:val="86"/>
        <w:sz w:val="40"/>
        <w:szCs w:val="40"/>
        <w:lang w:val="el-GR"/>
      </w:rPr>
      <w:t>: «</w:t>
    </w:r>
    <w:r w:rsidR="00CE2AFE">
      <w:rPr>
        <w:rFonts w:asciiTheme="minorHAnsi" w:hAnsiTheme="minorHAnsi"/>
        <w:b/>
        <w:bCs/>
        <w:i/>
        <w:iCs/>
        <w:w w:val="86"/>
        <w:sz w:val="40"/>
        <w:szCs w:val="40"/>
        <w:lang w:val="el-GR"/>
      </w:rPr>
      <w:t>Γυναίκες Ζωής, Γυναίκες Αξίας, Γυναίκες Ιστορίας</w:t>
    </w:r>
    <w:r w:rsidRPr="00CE2AFE">
      <w:rPr>
        <w:rFonts w:asciiTheme="minorHAnsi" w:hAnsiTheme="minorHAnsi"/>
        <w:b/>
        <w:bCs/>
        <w:i/>
        <w:iCs/>
        <w:w w:val="86"/>
        <w:sz w:val="40"/>
        <w:szCs w:val="40"/>
        <w:lang w:val="el-GR"/>
      </w:rPr>
      <w:t>»</w:t>
    </w:r>
  </w:p>
  <w:p w14:paraId="7B3004AC" w14:textId="77777777" w:rsidR="003A21A9" w:rsidRPr="003A21A9" w:rsidRDefault="003A21A9" w:rsidP="003A21A9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36E4B"/>
    <w:multiLevelType w:val="hybridMultilevel"/>
    <w:tmpl w:val="DF4A985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674D5"/>
    <w:multiLevelType w:val="multilevel"/>
    <w:tmpl w:val="B80E710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A732D4B"/>
    <w:multiLevelType w:val="hybridMultilevel"/>
    <w:tmpl w:val="07F6AA4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951186">
    <w:abstractNumId w:val="1"/>
  </w:num>
  <w:num w:numId="2" w16cid:durableId="43607694">
    <w:abstractNumId w:val="0"/>
  </w:num>
  <w:num w:numId="3" w16cid:durableId="1209949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55"/>
    <w:rsid w:val="000262F9"/>
    <w:rsid w:val="00047578"/>
    <w:rsid w:val="0005199E"/>
    <w:rsid w:val="00051EC8"/>
    <w:rsid w:val="000526F4"/>
    <w:rsid w:val="00076F57"/>
    <w:rsid w:val="00123870"/>
    <w:rsid w:val="00241C37"/>
    <w:rsid w:val="00265B37"/>
    <w:rsid w:val="00266F95"/>
    <w:rsid w:val="002A2B94"/>
    <w:rsid w:val="002D57D3"/>
    <w:rsid w:val="002D5B4A"/>
    <w:rsid w:val="002E4B2C"/>
    <w:rsid w:val="00310089"/>
    <w:rsid w:val="0031565F"/>
    <w:rsid w:val="00366695"/>
    <w:rsid w:val="00370B93"/>
    <w:rsid w:val="003A0738"/>
    <w:rsid w:val="003A21A9"/>
    <w:rsid w:val="003B66A6"/>
    <w:rsid w:val="003F19BD"/>
    <w:rsid w:val="00400DEF"/>
    <w:rsid w:val="00424DC4"/>
    <w:rsid w:val="00432955"/>
    <w:rsid w:val="00494ECD"/>
    <w:rsid w:val="004A465F"/>
    <w:rsid w:val="004B333A"/>
    <w:rsid w:val="004E0374"/>
    <w:rsid w:val="005726E1"/>
    <w:rsid w:val="00577889"/>
    <w:rsid w:val="0058414C"/>
    <w:rsid w:val="005B03C5"/>
    <w:rsid w:val="005C0863"/>
    <w:rsid w:val="005C22C2"/>
    <w:rsid w:val="005D2761"/>
    <w:rsid w:val="006904C7"/>
    <w:rsid w:val="006935F3"/>
    <w:rsid w:val="007370EE"/>
    <w:rsid w:val="00790A51"/>
    <w:rsid w:val="007A3751"/>
    <w:rsid w:val="0083282F"/>
    <w:rsid w:val="00850EA1"/>
    <w:rsid w:val="00892AAB"/>
    <w:rsid w:val="008D19D0"/>
    <w:rsid w:val="00954DE4"/>
    <w:rsid w:val="009E1A15"/>
    <w:rsid w:val="00A52966"/>
    <w:rsid w:val="00A54ED6"/>
    <w:rsid w:val="00A7728D"/>
    <w:rsid w:val="00A851A0"/>
    <w:rsid w:val="00AF41F0"/>
    <w:rsid w:val="00B35C32"/>
    <w:rsid w:val="00BF097E"/>
    <w:rsid w:val="00C23FC9"/>
    <w:rsid w:val="00C27D2F"/>
    <w:rsid w:val="00C42DD2"/>
    <w:rsid w:val="00C8480A"/>
    <w:rsid w:val="00C8708A"/>
    <w:rsid w:val="00CC08D5"/>
    <w:rsid w:val="00CE2AFE"/>
    <w:rsid w:val="00D47CB8"/>
    <w:rsid w:val="00D8257D"/>
    <w:rsid w:val="00DC408F"/>
    <w:rsid w:val="00E16633"/>
    <w:rsid w:val="00E31C0C"/>
    <w:rsid w:val="00E31F45"/>
    <w:rsid w:val="00E90794"/>
    <w:rsid w:val="00EA1534"/>
    <w:rsid w:val="00EB155F"/>
    <w:rsid w:val="00EB54FC"/>
    <w:rsid w:val="00EC0BB3"/>
    <w:rsid w:val="00F82F88"/>
    <w:rsid w:val="00F83D38"/>
    <w:rsid w:val="00F9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25904"/>
  <w15:docId w15:val="{82DB15AB-A33B-4CFA-9300-B579F1FD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3A21A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A21A9"/>
  </w:style>
  <w:style w:type="paragraph" w:styleId="a4">
    <w:name w:val="footer"/>
    <w:basedOn w:val="a"/>
    <w:link w:val="Char0"/>
    <w:uiPriority w:val="99"/>
    <w:unhideWhenUsed/>
    <w:rsid w:val="003A21A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A21A9"/>
  </w:style>
  <w:style w:type="paragraph" w:customStyle="1" w:styleId="paragraph">
    <w:name w:val="paragraph"/>
    <w:basedOn w:val="a"/>
    <w:rsid w:val="00424DC4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normaltextrun">
    <w:name w:val="normaltextrun"/>
    <w:basedOn w:val="a0"/>
    <w:rsid w:val="00424DC4"/>
  </w:style>
  <w:style w:type="character" w:customStyle="1" w:styleId="eop">
    <w:name w:val="eop"/>
    <w:basedOn w:val="a0"/>
    <w:rsid w:val="00424DC4"/>
  </w:style>
  <w:style w:type="paragraph" w:styleId="Web">
    <w:name w:val="Normal (Web)"/>
    <w:basedOn w:val="a"/>
    <w:uiPriority w:val="99"/>
    <w:unhideWhenUsed/>
    <w:rsid w:val="00790A51"/>
    <w:pPr>
      <w:spacing w:before="100" w:beforeAutospacing="1" w:after="100" w:afterAutospacing="1"/>
    </w:pPr>
    <w:rPr>
      <w:rFonts w:eastAsiaTheme="minorHAnsi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AnnaMoschona</dc:creator>
  <cp:lastModifiedBy>PIS EU &amp; International Relations Dept.</cp:lastModifiedBy>
  <cp:revision>18</cp:revision>
  <cp:lastPrinted>2024-02-14T07:59:00Z</cp:lastPrinted>
  <dcterms:created xsi:type="dcterms:W3CDTF">2024-03-03T10:48:00Z</dcterms:created>
  <dcterms:modified xsi:type="dcterms:W3CDTF">2024-03-04T18:09:00Z</dcterms:modified>
</cp:coreProperties>
</file>